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DA" w:rsidRPr="00523DDA" w:rsidRDefault="00523DDA" w:rsidP="00523DDA">
      <w:pPr>
        <w:jc w:val="center"/>
        <w:rPr>
          <w:sz w:val="36"/>
          <w:szCs w:val="36"/>
        </w:rPr>
      </w:pPr>
      <w:r w:rsidRPr="00523DDA">
        <w:rPr>
          <w:rFonts w:hint="eastAsia"/>
          <w:sz w:val="36"/>
          <w:szCs w:val="36"/>
        </w:rPr>
        <w:t>遠走高「非」的華語教學即將啟航</w:t>
      </w:r>
    </w:p>
    <w:p w:rsidR="00854DE3" w:rsidRPr="00854DE3" w:rsidRDefault="00523DDA" w:rsidP="00523DDA">
      <w:pPr>
        <w:jc w:val="center"/>
        <w:rPr>
          <w:sz w:val="36"/>
          <w:szCs w:val="36"/>
        </w:rPr>
      </w:pPr>
      <w:r w:rsidRPr="00523DDA">
        <w:rPr>
          <w:rFonts w:hint="eastAsia"/>
          <w:sz w:val="36"/>
          <w:szCs w:val="36"/>
        </w:rPr>
        <w:t>ACC</w:t>
      </w:r>
      <w:r w:rsidRPr="00523DDA">
        <w:rPr>
          <w:rFonts w:hint="eastAsia"/>
          <w:sz w:val="36"/>
          <w:szCs w:val="36"/>
        </w:rPr>
        <w:t>阿彌陀佛</w:t>
      </w:r>
      <w:r>
        <w:rPr>
          <w:rFonts w:hint="eastAsia"/>
          <w:sz w:val="36"/>
          <w:szCs w:val="36"/>
        </w:rPr>
        <w:t>關懷協會</w:t>
      </w:r>
      <w:r w:rsidRPr="00523DDA">
        <w:rPr>
          <w:rFonts w:hint="eastAsia"/>
          <w:sz w:val="36"/>
          <w:szCs w:val="36"/>
        </w:rPr>
        <w:t>華語</w:t>
      </w:r>
      <w:r w:rsidR="006320A4">
        <w:rPr>
          <w:rFonts w:hint="eastAsia"/>
          <w:sz w:val="36"/>
          <w:szCs w:val="36"/>
        </w:rPr>
        <w:t>教師甄選</w:t>
      </w:r>
      <w:r w:rsidR="00E56E1F">
        <w:rPr>
          <w:rFonts w:hint="eastAsia"/>
          <w:sz w:val="36"/>
          <w:szCs w:val="36"/>
        </w:rPr>
        <w:t>公告</w:t>
      </w:r>
    </w:p>
    <w:p w:rsidR="00523DDA" w:rsidRDefault="00523DDA" w:rsidP="00854DE3"/>
    <w:p w:rsidR="00E56E1F" w:rsidRPr="00E24DA3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合作單位：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阿彌陀佛關懷中心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Amitofo Care Centre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ACC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E56E1F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實習</w:t>
      </w: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>國家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史瓦帝尼及賴索托</w:t>
      </w:r>
    </w:p>
    <w:p w:rsidR="00E56E1F" w:rsidRPr="00E24DA3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申請資格：曾修讀華語文教學相關課程或具正式華語（或漢學）教學經驗者。</w:t>
      </w:r>
    </w:p>
    <w:p w:rsidR="00E56E1F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FF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4.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實習</w:t>
      </w: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>開始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2022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月</w:t>
      </w:r>
    </w:p>
    <w:p w:rsidR="00E56E1F" w:rsidRPr="00780100" w:rsidRDefault="00E56E1F" w:rsidP="006320A4">
      <w:pPr>
        <w:widowControl/>
        <w:ind w:left="566" w:hangingChars="202" w:hanging="566"/>
        <w:rPr>
          <w:rFonts w:eastAsia="標楷體" w:hAnsi="標楷體" w:cs="新細明體"/>
          <w:kern w:val="0"/>
          <w:sz w:val="28"/>
          <w:szCs w:val="28"/>
        </w:rPr>
      </w:pPr>
      <w:r w:rsidRPr="00780100">
        <w:rPr>
          <w:rFonts w:eastAsia="標楷體" w:hAnsi="標楷體" w:cs="新細明體" w:hint="eastAsia"/>
          <w:kern w:val="0"/>
          <w:sz w:val="28"/>
          <w:szCs w:val="28"/>
        </w:rPr>
        <w:t xml:space="preserve">　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5.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有意申請者請於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2022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年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5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月</w:t>
      </w:r>
      <w:r w:rsidR="003909EA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31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日前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填妥</w:t>
      </w:r>
      <w:r>
        <w:rPr>
          <w:rFonts w:eastAsia="標楷體" w:hAnsi="標楷體" w:cs="新細明體" w:hint="eastAsia"/>
          <w:kern w:val="0"/>
          <w:sz w:val="28"/>
          <w:szCs w:val="28"/>
        </w:rPr>
        <w:t>報名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表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並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附上簡歷、自傳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(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包含：學經歷、如何認識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ACC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、為何選擇到非洲當中文老師、對自我的期許及欲達成的目標等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)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將電子檔案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email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至對外華語教學學程信箱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G28@</w:t>
      </w:r>
      <w:r w:rsidR="006320A4">
        <w:rPr>
          <w:rFonts w:eastAsia="標楷體" w:hAnsi="標楷體" w:cs="新細明體"/>
          <w:kern w:val="0"/>
          <w:sz w:val="28"/>
          <w:szCs w:val="28"/>
        </w:rPr>
        <w:t>mail.fju.edu.tw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(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主旨請註明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ACC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華語教師報名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)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彙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辦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。錄取與否由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ACC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決定。</w:t>
      </w:r>
      <w:bookmarkStart w:id="0" w:name="_GoBack"/>
      <w:bookmarkEnd w:id="0"/>
    </w:p>
    <w:p w:rsidR="00523DDA" w:rsidRDefault="00523DDA" w:rsidP="00854DE3"/>
    <w:sectPr w:rsidR="00523DDA" w:rsidSect="006A276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B1" w:rsidRDefault="009644B1" w:rsidP="00AA5B7C">
      <w:r>
        <w:separator/>
      </w:r>
    </w:p>
  </w:endnote>
  <w:endnote w:type="continuationSeparator" w:id="0">
    <w:p w:rsidR="009644B1" w:rsidRDefault="009644B1" w:rsidP="00AA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B1" w:rsidRDefault="009644B1" w:rsidP="00AA5B7C">
      <w:r>
        <w:separator/>
      </w:r>
    </w:p>
  </w:footnote>
  <w:footnote w:type="continuationSeparator" w:id="0">
    <w:p w:rsidR="009644B1" w:rsidRDefault="009644B1" w:rsidP="00AA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56F2E"/>
    <w:rsid w:val="0021141C"/>
    <w:rsid w:val="003315B5"/>
    <w:rsid w:val="003909EA"/>
    <w:rsid w:val="00426D7D"/>
    <w:rsid w:val="004F4D33"/>
    <w:rsid w:val="00523DDA"/>
    <w:rsid w:val="005808CB"/>
    <w:rsid w:val="005C5032"/>
    <w:rsid w:val="00622279"/>
    <w:rsid w:val="006320A4"/>
    <w:rsid w:val="00685EB4"/>
    <w:rsid w:val="006A2769"/>
    <w:rsid w:val="00711741"/>
    <w:rsid w:val="00714574"/>
    <w:rsid w:val="00786604"/>
    <w:rsid w:val="00854DE3"/>
    <w:rsid w:val="00860788"/>
    <w:rsid w:val="009644B1"/>
    <w:rsid w:val="00AA5B7C"/>
    <w:rsid w:val="00AE4614"/>
    <w:rsid w:val="00B679C4"/>
    <w:rsid w:val="00C55D15"/>
    <w:rsid w:val="00C87B0F"/>
    <w:rsid w:val="00CC2395"/>
    <w:rsid w:val="00D67943"/>
    <w:rsid w:val="00D93526"/>
    <w:rsid w:val="00D95301"/>
    <w:rsid w:val="00DE6975"/>
    <w:rsid w:val="00E22CBE"/>
    <w:rsid w:val="00E41BE5"/>
    <w:rsid w:val="00E41DEE"/>
    <w:rsid w:val="00E56E1F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87F1A-8093-4BF5-A9F3-045B2B31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B7C"/>
    <w:rPr>
      <w:sz w:val="20"/>
      <w:szCs w:val="20"/>
    </w:rPr>
  </w:style>
  <w:style w:type="character" w:styleId="a7">
    <w:name w:val="Hyperlink"/>
    <w:basedOn w:val="a0"/>
    <w:uiPriority w:val="99"/>
    <w:unhideWhenUsed/>
    <w:rsid w:val="0063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2022-05-06T05:32:00Z</dcterms:created>
  <dcterms:modified xsi:type="dcterms:W3CDTF">2022-05-06T05:59:00Z</dcterms:modified>
</cp:coreProperties>
</file>